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83" w:rsidRDefault="00BA0183" w:rsidP="00BA0183">
      <w:pPr>
        <w:jc w:val="center"/>
        <w:rPr>
          <w:rFonts w:ascii="HG丸ｺﾞｼｯｸM-PRO" w:eastAsia="HG丸ｺﾞｼｯｸM-PRO"/>
          <w:b/>
          <w:color w:val="0000FF"/>
          <w:sz w:val="56"/>
          <w:szCs w:val="56"/>
        </w:rPr>
      </w:pPr>
      <w:r>
        <w:rPr>
          <w:rFonts w:ascii="HG丸ｺﾞｼｯｸM-PRO" w:eastAsia="HG丸ｺﾞｼｯｸM-PRO" w:hint="eastAsia"/>
          <w:b/>
          <w:color w:val="0000FF"/>
          <w:sz w:val="56"/>
          <w:szCs w:val="56"/>
        </w:rPr>
        <w:t>授業評価の実施について</w:t>
      </w:r>
    </w:p>
    <w:p w:rsidR="00BA0183" w:rsidRDefault="00BA0183" w:rsidP="00BA0183">
      <w:pPr>
        <w:ind w:firstLineChars="100" w:firstLine="440"/>
        <w:rPr>
          <w:rFonts w:ascii="HG丸ｺﾞｼｯｸM-PRO" w:eastAsia="HG丸ｺﾞｼｯｸM-PRO"/>
          <w:sz w:val="44"/>
          <w:szCs w:val="48"/>
        </w:rPr>
      </w:pPr>
      <w:r>
        <w:rPr>
          <w:rFonts w:ascii="HG丸ｺﾞｼｯｸM-PRO" w:eastAsia="HG丸ｺﾞｼｯｸM-PRO" w:hint="eastAsia"/>
          <w:sz w:val="44"/>
          <w:szCs w:val="48"/>
        </w:rPr>
        <w:t>国際文化研究科では、本年度も学生による授業評価を下記のとおり実施します。</w:t>
      </w:r>
    </w:p>
    <w:p w:rsidR="00BA0183" w:rsidRDefault="00BA0183" w:rsidP="00BA0183">
      <w:pPr>
        <w:ind w:firstLineChars="100" w:firstLine="440"/>
        <w:rPr>
          <w:rFonts w:ascii="HG丸ｺﾞｼｯｸM-PRO" w:eastAsia="HG丸ｺﾞｼｯｸM-PRO"/>
          <w:sz w:val="44"/>
          <w:szCs w:val="48"/>
        </w:rPr>
      </w:pPr>
      <w:r>
        <w:rPr>
          <w:rFonts w:ascii="HG丸ｺﾞｼｯｸM-PRO" w:eastAsia="HG丸ｺﾞｼｯｸM-PRO" w:hint="eastAsia"/>
          <w:sz w:val="44"/>
          <w:szCs w:val="48"/>
        </w:rPr>
        <w:t>この授業評価は学生の皆様の授業に対する考えを把握することにより、今後の授業改善に役立てることを目的としています。</w:t>
      </w:r>
    </w:p>
    <w:p w:rsidR="00BA0183" w:rsidRDefault="00BA0183" w:rsidP="00BA0183">
      <w:pPr>
        <w:ind w:firstLineChars="100" w:firstLine="440"/>
        <w:rPr>
          <w:rFonts w:ascii="HG丸ｺﾞｼｯｸM-PRO" w:eastAsia="HG丸ｺﾞｼｯｸM-PRO"/>
          <w:sz w:val="44"/>
          <w:szCs w:val="48"/>
        </w:rPr>
      </w:pPr>
      <w:r>
        <w:rPr>
          <w:rFonts w:ascii="HG丸ｺﾞｼｯｸM-PRO" w:eastAsia="HG丸ｺﾞｼｯｸM-PRO" w:hint="eastAsia"/>
          <w:sz w:val="44"/>
          <w:szCs w:val="48"/>
        </w:rPr>
        <w:t>学生の皆様のご理解とご協力をお願いします。</w:t>
      </w:r>
    </w:p>
    <w:p w:rsidR="00BA0183" w:rsidRDefault="00BA0183" w:rsidP="00BA0183">
      <w:pPr>
        <w:jc w:val="center"/>
        <w:rPr>
          <w:rFonts w:ascii="HG丸ｺﾞｼｯｸM-PRO" w:eastAsia="HG丸ｺﾞｼｯｸM-PRO"/>
          <w:sz w:val="32"/>
          <w:szCs w:val="48"/>
        </w:rPr>
      </w:pPr>
      <w:r>
        <w:rPr>
          <w:rFonts w:ascii="HG丸ｺﾞｼｯｸM-PRO" w:eastAsia="HG丸ｺﾞｼｯｸM-PRO" w:hint="eastAsia"/>
          <w:sz w:val="32"/>
          <w:szCs w:val="48"/>
        </w:rPr>
        <w:t>記</w:t>
      </w:r>
    </w:p>
    <w:p w:rsidR="00BA0183" w:rsidRDefault="00BA0183" w:rsidP="00BA0183">
      <w:pPr>
        <w:outlineLvl w:val="0"/>
        <w:rPr>
          <w:rFonts w:ascii="HG丸ｺﾞｼｯｸM-PRO" w:eastAsia="HG丸ｺﾞｼｯｸM-PRO"/>
          <w:sz w:val="32"/>
          <w:szCs w:val="48"/>
        </w:rPr>
      </w:pPr>
      <w:r>
        <w:rPr>
          <w:rFonts w:ascii="HG丸ｺﾞｼｯｸM-PRO" w:eastAsia="HG丸ｺﾞｼｯｸM-PRO" w:hint="eastAsia"/>
          <w:sz w:val="32"/>
          <w:szCs w:val="48"/>
          <w:lang w:eastAsia="zh-CN"/>
        </w:rPr>
        <w:t xml:space="preserve">　</w:t>
      </w:r>
      <w:r>
        <w:rPr>
          <w:rFonts w:ascii="HG丸ｺﾞｼｯｸM-PRO" w:eastAsia="HG丸ｺﾞｼｯｸM-PRO" w:hint="eastAsia"/>
          <w:sz w:val="32"/>
          <w:szCs w:val="48"/>
        </w:rPr>
        <w:t>１）実施時期について</w:t>
      </w:r>
    </w:p>
    <w:p w:rsidR="00BA0183" w:rsidRDefault="00BA0183" w:rsidP="00BA0183">
      <w:pPr>
        <w:ind w:firstLineChars="300" w:firstLine="960"/>
        <w:rPr>
          <w:rFonts w:ascii="HG丸ｺﾞｼｯｸM-PRO" w:eastAsia="HG丸ｺﾞｼｯｸM-PRO"/>
          <w:sz w:val="32"/>
          <w:szCs w:val="48"/>
        </w:rPr>
      </w:pPr>
      <w:r>
        <w:rPr>
          <w:rFonts w:ascii="HG丸ｺﾞｼｯｸM-PRO" w:eastAsia="HG丸ｺﾞｼｯｸM-PRO" w:hint="eastAsia"/>
          <w:sz w:val="32"/>
          <w:szCs w:val="48"/>
        </w:rPr>
        <w:t>第１学期開講科目・・・</w:t>
      </w:r>
      <w:r w:rsidR="004A4A2F">
        <w:rPr>
          <w:rFonts w:ascii="HG丸ｺﾞｼｯｸM-PRO" w:eastAsia="HG丸ｺﾞｼｯｸM-PRO" w:hint="eastAsia"/>
          <w:sz w:val="32"/>
          <w:szCs w:val="48"/>
        </w:rPr>
        <w:t>８</w:t>
      </w:r>
      <w:r>
        <w:rPr>
          <w:rFonts w:ascii="HG丸ｺﾞｼｯｸM-PRO" w:eastAsia="HG丸ｺﾞｼｯｸM-PRO" w:hint="eastAsia"/>
          <w:sz w:val="32"/>
          <w:szCs w:val="48"/>
        </w:rPr>
        <w:t>月実施</w:t>
      </w:r>
    </w:p>
    <w:p w:rsidR="00BA0183" w:rsidRDefault="00BA0183" w:rsidP="00BA0183">
      <w:pPr>
        <w:ind w:firstLineChars="300" w:firstLine="960"/>
        <w:rPr>
          <w:rFonts w:ascii="HG丸ｺﾞｼｯｸM-PRO" w:eastAsia="HG丸ｺﾞｼｯｸM-PRO"/>
          <w:sz w:val="32"/>
          <w:szCs w:val="48"/>
        </w:rPr>
      </w:pPr>
      <w:r>
        <w:rPr>
          <w:rFonts w:ascii="HG丸ｺﾞｼｯｸM-PRO" w:eastAsia="HG丸ｺﾞｼｯｸM-PRO" w:hint="eastAsia"/>
          <w:sz w:val="32"/>
          <w:szCs w:val="48"/>
        </w:rPr>
        <w:t>第２学期開講科目・・・１月実施</w:t>
      </w:r>
    </w:p>
    <w:p w:rsidR="00BA0183" w:rsidRDefault="00BA0183" w:rsidP="00BA0183">
      <w:pPr>
        <w:ind w:firstLineChars="100" w:firstLine="320"/>
        <w:outlineLvl w:val="0"/>
        <w:rPr>
          <w:rFonts w:ascii="HG丸ｺﾞｼｯｸM-PRO" w:eastAsia="HG丸ｺﾞｼｯｸM-PRO"/>
          <w:sz w:val="32"/>
          <w:szCs w:val="48"/>
        </w:rPr>
      </w:pPr>
      <w:r>
        <w:rPr>
          <w:rFonts w:ascii="HG丸ｺﾞｼｯｸM-PRO" w:eastAsia="HG丸ｺﾞｼｯｸM-PRO" w:hint="eastAsia"/>
          <w:sz w:val="32"/>
          <w:szCs w:val="48"/>
        </w:rPr>
        <w:t>２）実施方法</w:t>
      </w:r>
    </w:p>
    <w:p w:rsidR="004A4A2F" w:rsidRDefault="004A4A2F" w:rsidP="00014E08">
      <w:pPr>
        <w:ind w:leftChars="100" w:left="850" w:hangingChars="200" w:hanging="640"/>
        <w:outlineLvl w:val="0"/>
        <w:rPr>
          <w:rFonts w:ascii="HG丸ｺﾞｼｯｸM-PRO" w:eastAsia="HG丸ｺﾞｼｯｸM-PRO"/>
          <w:sz w:val="32"/>
          <w:szCs w:val="48"/>
        </w:rPr>
      </w:pPr>
      <w:r>
        <w:rPr>
          <w:rFonts w:ascii="HG丸ｺﾞｼｯｸM-PRO" w:eastAsia="HG丸ｺﾞｼｯｸM-PRO" w:hint="eastAsia"/>
          <w:sz w:val="32"/>
          <w:szCs w:val="48"/>
        </w:rPr>
        <w:t xml:space="preserve">　　</w:t>
      </w:r>
      <w:r w:rsidR="00014E08" w:rsidRPr="00014E08">
        <w:rPr>
          <w:rFonts w:ascii="HG丸ｺﾞｼｯｸM-PRO" w:eastAsia="HG丸ｺﾞｼｯｸM-PRO" w:hint="eastAsia"/>
          <w:sz w:val="32"/>
          <w:szCs w:val="48"/>
        </w:rPr>
        <w:t>アンケートは</w:t>
      </w:r>
      <w:r w:rsidR="00014E08" w:rsidRPr="00014E08">
        <w:rPr>
          <w:rFonts w:ascii="HG丸ｺﾞｼｯｸM-PRO" w:eastAsia="HG丸ｺﾞｼｯｸM-PRO"/>
          <w:sz w:val="32"/>
          <w:szCs w:val="48"/>
        </w:rPr>
        <w:t xml:space="preserve">Google </w:t>
      </w:r>
      <w:r w:rsidR="00014E08" w:rsidRPr="00014E08">
        <w:rPr>
          <w:rFonts w:ascii="HG丸ｺﾞｼｯｸM-PRO" w:eastAsia="HG丸ｺﾞｼｯｸM-PRO" w:hint="eastAsia"/>
          <w:sz w:val="32"/>
          <w:szCs w:val="48"/>
        </w:rPr>
        <w:t>フォームを用いて履修登録をしている科目ごとに実施します。科目ごとに</w:t>
      </w:r>
      <w:r w:rsidR="00014E08" w:rsidRPr="00014E08">
        <w:rPr>
          <w:rFonts w:ascii="HG丸ｺﾞｼｯｸM-PRO" w:eastAsia="HG丸ｺﾞｼｯｸM-PRO"/>
          <w:sz w:val="32"/>
          <w:szCs w:val="48"/>
        </w:rPr>
        <w:t xml:space="preserve">URL </w:t>
      </w:r>
      <w:r w:rsidR="00014E08" w:rsidRPr="00014E08">
        <w:rPr>
          <w:rFonts w:ascii="HG丸ｺﾞｼｯｸM-PRO" w:eastAsia="HG丸ｺﾞｼｯｸM-PRO" w:hint="eastAsia"/>
          <w:sz w:val="32"/>
          <w:szCs w:val="48"/>
        </w:rPr>
        <w:t>を配信しますので配信時に記載の期限までに各自回答してください。</w:t>
      </w:r>
    </w:p>
    <w:p w:rsidR="00BA0183" w:rsidRDefault="00BA0183" w:rsidP="00BA0183">
      <w:pPr>
        <w:outlineLvl w:val="0"/>
        <w:rPr>
          <w:rFonts w:ascii="HG丸ｺﾞｼｯｸM-PRO" w:eastAsia="HG丸ｺﾞｼｯｸM-PRO"/>
          <w:sz w:val="32"/>
          <w:szCs w:val="48"/>
        </w:rPr>
      </w:pPr>
      <w:r>
        <w:rPr>
          <w:rFonts w:ascii="HG丸ｺﾞｼｯｸM-PRO" w:eastAsia="HG丸ｺﾞｼｯｸM-PRO" w:hint="eastAsia"/>
          <w:sz w:val="32"/>
          <w:szCs w:val="48"/>
        </w:rPr>
        <w:t xml:space="preserve">　３）結果の公表</w:t>
      </w:r>
    </w:p>
    <w:p w:rsidR="00014E08" w:rsidRDefault="00014E08" w:rsidP="00BA0183">
      <w:pPr>
        <w:ind w:left="1280" w:hangingChars="400" w:hanging="1280"/>
        <w:rPr>
          <w:rFonts w:ascii="HG丸ｺﾞｼｯｸM-PRO" w:eastAsia="HG丸ｺﾞｼｯｸM-PRO"/>
          <w:sz w:val="32"/>
          <w:szCs w:val="48"/>
        </w:rPr>
      </w:pPr>
      <w:r>
        <w:rPr>
          <w:rFonts w:ascii="HG丸ｺﾞｼｯｸM-PRO" w:eastAsia="HG丸ｺﾞｼｯｸM-PRO" w:hint="eastAsia"/>
          <w:sz w:val="32"/>
          <w:szCs w:val="48"/>
        </w:rPr>
        <w:t xml:space="preserve">　　　</w:t>
      </w:r>
      <w:r w:rsidR="00BA0183">
        <w:rPr>
          <w:rFonts w:ascii="HG丸ｺﾞｼｯｸM-PRO" w:eastAsia="HG丸ｺﾞｼｯｸM-PRO" w:hint="eastAsia"/>
          <w:sz w:val="32"/>
          <w:szCs w:val="48"/>
        </w:rPr>
        <w:t>回収したアンケートは教務委員会が集計処理した後、</w:t>
      </w:r>
    </w:p>
    <w:p w:rsidR="00BA0183" w:rsidRDefault="00BA0183" w:rsidP="00014E08">
      <w:pPr>
        <w:ind w:leftChars="400" w:left="840" w:firstLineChars="50" w:firstLine="160"/>
        <w:rPr>
          <w:rFonts w:ascii="HG丸ｺﾞｼｯｸM-PRO" w:eastAsia="HG丸ｺﾞｼｯｸM-PRO"/>
          <w:sz w:val="32"/>
          <w:szCs w:val="48"/>
        </w:rPr>
      </w:pPr>
      <w:r>
        <w:rPr>
          <w:rFonts w:ascii="HG丸ｺﾞｼｯｸM-PRO" w:eastAsia="HG丸ｺﾞｼｯｸM-PRO" w:hint="eastAsia"/>
          <w:sz w:val="32"/>
          <w:szCs w:val="48"/>
        </w:rPr>
        <w:t>全体の集計結果を開示します。</w:t>
      </w:r>
    </w:p>
    <w:p w:rsidR="00BA0183" w:rsidRDefault="00BA0183" w:rsidP="00BA0183">
      <w:pPr>
        <w:ind w:leftChars="729" w:left="1531"/>
        <w:rPr>
          <w:rFonts w:ascii="HG丸ｺﾞｼｯｸM-PRO" w:eastAsia="HG丸ｺﾞｼｯｸM-PRO"/>
          <w:sz w:val="32"/>
          <w:szCs w:val="48"/>
          <w:lang w:eastAsia="zh-CN"/>
        </w:rPr>
      </w:pPr>
      <w:r>
        <w:rPr>
          <w:rFonts w:ascii="HG丸ｺﾞｼｯｸM-PRO" w:eastAsia="HG丸ｺﾞｼｯｸM-PRO" w:hint="eastAsia"/>
          <w:sz w:val="32"/>
          <w:szCs w:val="48"/>
        </w:rPr>
        <w:t>令和２</w:t>
      </w:r>
      <w:r>
        <w:rPr>
          <w:rFonts w:ascii="HG丸ｺﾞｼｯｸM-PRO" w:eastAsia="HG丸ｺﾞｼｯｸM-PRO" w:hint="eastAsia"/>
          <w:sz w:val="32"/>
          <w:szCs w:val="48"/>
          <w:lang w:eastAsia="zh-CN"/>
        </w:rPr>
        <w:t>年</w:t>
      </w:r>
      <w:r>
        <w:rPr>
          <w:rFonts w:ascii="HG丸ｺﾞｼｯｸM-PRO" w:eastAsia="HG丸ｺﾞｼｯｸM-PRO" w:hint="eastAsia"/>
          <w:sz w:val="32"/>
          <w:szCs w:val="48"/>
        </w:rPr>
        <w:t xml:space="preserve">　</w:t>
      </w:r>
      <w:r w:rsidR="004A4A2F">
        <w:rPr>
          <w:rFonts w:ascii="HG丸ｺﾞｼｯｸM-PRO" w:eastAsia="HG丸ｺﾞｼｯｸM-PRO" w:hint="eastAsia"/>
          <w:sz w:val="32"/>
          <w:szCs w:val="48"/>
        </w:rPr>
        <w:t>８</w:t>
      </w:r>
      <w:r>
        <w:rPr>
          <w:rFonts w:ascii="HG丸ｺﾞｼｯｸM-PRO" w:eastAsia="HG丸ｺﾞｼｯｸM-PRO" w:hint="eastAsia"/>
          <w:sz w:val="32"/>
          <w:szCs w:val="48"/>
        </w:rPr>
        <w:t xml:space="preserve">月　</w:t>
      </w:r>
      <w:r w:rsidR="004A4A2F">
        <w:rPr>
          <w:rFonts w:ascii="HG丸ｺﾞｼｯｸM-PRO" w:eastAsia="HG丸ｺﾞｼｯｸM-PRO" w:hint="eastAsia"/>
          <w:sz w:val="32"/>
          <w:szCs w:val="48"/>
        </w:rPr>
        <w:t>７</w:t>
      </w:r>
      <w:r>
        <w:rPr>
          <w:rFonts w:ascii="HG丸ｺﾞｼｯｸM-PRO" w:eastAsia="HG丸ｺﾞｼｯｸM-PRO" w:hint="eastAsia"/>
          <w:sz w:val="32"/>
          <w:szCs w:val="48"/>
        </w:rPr>
        <w:t>日</w:t>
      </w:r>
    </w:p>
    <w:p w:rsidR="00BA0183" w:rsidRDefault="00BA0183" w:rsidP="00BA0183">
      <w:pPr>
        <w:rPr>
          <w:rFonts w:ascii="HG丸ｺﾞｼｯｸM-PRO" w:eastAsia="SimSun"/>
          <w:sz w:val="36"/>
          <w:szCs w:val="48"/>
        </w:rPr>
      </w:pPr>
      <w:r>
        <w:rPr>
          <w:rFonts w:ascii="HG丸ｺﾞｼｯｸM-PRO" w:eastAsia="HG丸ｺﾞｼｯｸM-PRO" w:hint="eastAsia"/>
          <w:sz w:val="36"/>
          <w:szCs w:val="48"/>
          <w:lang w:eastAsia="zh-CN"/>
        </w:rPr>
        <w:t xml:space="preserve">　　　　　　　　　　　　　　国際文化研究科長</w:t>
      </w:r>
      <w:bookmarkStart w:id="0" w:name="_GoBack"/>
      <w:bookmarkEnd w:id="0"/>
    </w:p>
    <w:sectPr w:rsidR="00BA0183" w:rsidSect="00014E08">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CE"/>
    <w:rsid w:val="00014E08"/>
    <w:rsid w:val="000E10CE"/>
    <w:rsid w:val="004A4A2F"/>
    <w:rsid w:val="0068142D"/>
    <w:rsid w:val="009C562C"/>
    <w:rsid w:val="00BA0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8E2CE"/>
  <w15:chartTrackingRefBased/>
  <w15:docId w15:val="{B331D1C1-E05E-499C-93EF-BDFC70A7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83"/>
    <w:pPr>
      <w:widowControl w:val="0"/>
      <w:jc w:val="both"/>
    </w:pPr>
    <w:rPr>
      <w:rFonts w:ascii="Century" w:eastAsia="ＭＳ 明朝" w:hAnsi="Century"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5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4C4C9424.dotm</Template>
  <TotalTime>11</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東北大学</cp:lastModifiedBy>
  <cp:revision>5</cp:revision>
  <dcterms:created xsi:type="dcterms:W3CDTF">2020-08-07T07:21:00Z</dcterms:created>
  <dcterms:modified xsi:type="dcterms:W3CDTF">2020-08-07T07:36:00Z</dcterms:modified>
</cp:coreProperties>
</file>