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FFA5" w14:textId="77777777" w:rsidR="00873AAB" w:rsidRPr="00A247FA" w:rsidRDefault="00F15847" w:rsidP="00A247FA">
      <w:pPr>
        <w:spacing w:line="600" w:lineRule="exact"/>
        <w:rPr>
          <w:rFonts w:ascii="HGPｺﾞｼｯｸE" w:eastAsia="HGPｺﾞｼｯｸE" w:hAnsi="HGPｺﾞｼｯｸE"/>
          <w:sz w:val="40"/>
          <w:szCs w:val="40"/>
        </w:rPr>
      </w:pPr>
      <w:r w:rsidRPr="00A247FA">
        <w:rPr>
          <w:rFonts w:ascii="HGPｺﾞｼｯｸE" w:eastAsia="HGPｺﾞｼｯｸE" w:hAnsi="HGPｺﾞｼｯｸE" w:hint="eastAsia"/>
          <w:sz w:val="40"/>
          <w:szCs w:val="40"/>
        </w:rPr>
        <w:t>学生各位</w:t>
      </w:r>
    </w:p>
    <w:p w14:paraId="1CD028B2" w14:textId="77777777" w:rsidR="00873AAB" w:rsidRPr="00A247FA" w:rsidRDefault="00A247FA" w:rsidP="00A247FA">
      <w:pPr>
        <w:spacing w:line="600" w:lineRule="exact"/>
        <w:jc w:val="center"/>
        <w:rPr>
          <w:rFonts w:ascii="HGPｺﾞｼｯｸE" w:eastAsia="HGPｺﾞｼｯｸE" w:hAnsi="HGPｺﾞｼｯｸE"/>
          <w:color w:val="0000FF"/>
          <w:sz w:val="44"/>
          <w:szCs w:val="44"/>
          <w:bdr w:val="single" w:sz="4" w:space="0" w:color="auto"/>
        </w:rPr>
      </w:pPr>
      <w:r w:rsidRPr="00A247FA">
        <w:rPr>
          <w:rFonts w:ascii="HGPｺﾞｼｯｸE" w:eastAsia="HGPｺﾞｼｯｸE" w:hAnsi="HGPｺﾞｼｯｸE" w:hint="eastAsia"/>
          <w:color w:val="0000FF"/>
          <w:sz w:val="44"/>
          <w:szCs w:val="44"/>
          <w:bdr w:val="single" w:sz="4" w:space="0" w:color="auto"/>
        </w:rPr>
        <w:t>夏季休業期間中の証明書自動発行機の利用について</w:t>
      </w:r>
    </w:p>
    <w:p w14:paraId="78B600A3" w14:textId="77777777" w:rsidR="00873AAB" w:rsidRPr="00202847" w:rsidRDefault="00873AAB" w:rsidP="00A247FA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79437475" w14:textId="77777777" w:rsidR="0044001C" w:rsidRPr="00533239" w:rsidRDefault="003218E5" w:rsidP="00533239">
      <w:pPr>
        <w:spacing w:line="400" w:lineRule="exact"/>
        <w:ind w:firstLineChars="100" w:firstLine="320"/>
        <w:rPr>
          <w:rFonts w:ascii="HGPｺﾞｼｯｸE" w:eastAsia="HGPｺﾞｼｯｸE" w:hAnsi="HGPｺﾞｼｯｸE"/>
          <w:sz w:val="32"/>
          <w:szCs w:val="36"/>
        </w:rPr>
      </w:pPr>
      <w:r w:rsidRPr="00533239">
        <w:rPr>
          <w:rFonts w:ascii="HGPｺﾞｼｯｸE" w:eastAsia="HGPｺﾞｼｯｸE" w:hAnsi="HGPｺﾞｼｯｸE" w:hint="eastAsia"/>
          <w:sz w:val="32"/>
          <w:szCs w:val="36"/>
        </w:rPr>
        <w:t>夏季休業期間中、</w:t>
      </w:r>
      <w:r w:rsidR="00C9361B" w:rsidRPr="00533239">
        <w:rPr>
          <w:rFonts w:ascii="HGPｺﾞｼｯｸE" w:eastAsia="HGPｺﾞｼｯｸE" w:hAnsi="HGPｺﾞｼｯｸE" w:hint="eastAsia"/>
          <w:sz w:val="32"/>
          <w:szCs w:val="36"/>
        </w:rPr>
        <w:t>証明書自動発行機を設置している建物</w:t>
      </w:r>
      <w:r w:rsidR="002B46DD" w:rsidRPr="00533239">
        <w:rPr>
          <w:rFonts w:ascii="HGPｺﾞｼｯｸE" w:eastAsia="HGPｺﾞｼｯｸE" w:hAnsi="HGPｺﾞｼｯｸE" w:hint="eastAsia"/>
          <w:sz w:val="32"/>
          <w:szCs w:val="36"/>
        </w:rPr>
        <w:t>へ</w:t>
      </w:r>
      <w:r w:rsidR="00533239">
        <w:rPr>
          <w:rFonts w:ascii="HGPｺﾞｼｯｸE" w:eastAsia="HGPｺﾞｼｯｸE" w:hAnsi="HGPｺﾞｼｯｸE" w:hint="eastAsia"/>
          <w:sz w:val="32"/>
          <w:szCs w:val="36"/>
        </w:rPr>
        <w:t>の立入りが下記のとおり制限されます。当該建物においては、</w:t>
      </w:r>
      <w:r w:rsidR="00C9361B" w:rsidRPr="00533239">
        <w:rPr>
          <w:rFonts w:ascii="HGPｺﾞｼｯｸE" w:eastAsia="HGPｺﾞｼｯｸE" w:hAnsi="HGPｺﾞｼｯｸE" w:hint="eastAsia"/>
          <w:sz w:val="32"/>
          <w:szCs w:val="36"/>
        </w:rPr>
        <w:t>証明書自動発行機の利用ができなくなりますのでご注意ください。</w:t>
      </w:r>
    </w:p>
    <w:p w14:paraId="2BD7A776" w14:textId="77777777" w:rsidR="00A247FA" w:rsidRDefault="0044001C" w:rsidP="0044001C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533239">
        <w:rPr>
          <w:rFonts w:ascii="HGPｺﾞｼｯｸE" w:eastAsia="HGPｺﾞｼｯｸE" w:hAnsi="HGPｺﾞｼｯｸE" w:hint="eastAsia"/>
          <w:sz w:val="32"/>
          <w:szCs w:val="32"/>
        </w:rPr>
        <w:t>（</w:t>
      </w:r>
      <w:r w:rsidR="00B57E3C" w:rsidRPr="00533239">
        <w:rPr>
          <w:rFonts w:ascii="HGPｺﾞｼｯｸE" w:eastAsia="HGPｺﾞｼｯｸE" w:hAnsi="HGPｺﾞｼｯｸE" w:hint="eastAsia"/>
          <w:sz w:val="32"/>
          <w:szCs w:val="32"/>
        </w:rPr>
        <w:t>発行機</w:t>
      </w:r>
      <w:r w:rsidRPr="00533239">
        <w:rPr>
          <w:rFonts w:ascii="HGPｺﾞｼｯｸE" w:eastAsia="HGPｺﾞｼｯｸE" w:hAnsi="HGPｺﾞｼｯｸE" w:hint="eastAsia"/>
          <w:sz w:val="32"/>
          <w:szCs w:val="32"/>
        </w:rPr>
        <w:t>は稼働スケジュール</w:t>
      </w:r>
      <w:r w:rsidR="00DA3748" w:rsidRPr="00533239">
        <w:rPr>
          <w:rFonts w:ascii="HGPｺﾞｼｯｸE" w:eastAsia="HGPｺﾞｼｯｸE" w:hAnsi="HGPｺﾞｼｯｸE" w:hint="eastAsia"/>
          <w:sz w:val="32"/>
          <w:szCs w:val="32"/>
        </w:rPr>
        <w:t>に従って稼働しています</w:t>
      </w:r>
      <w:r w:rsidR="003218E5" w:rsidRPr="00533239">
        <w:rPr>
          <w:rFonts w:ascii="HGPｺﾞｼｯｸE" w:eastAsia="HGPｺﾞｼｯｸE" w:hAnsi="HGPｺﾞｼｯｸE" w:hint="eastAsia"/>
          <w:sz w:val="32"/>
          <w:szCs w:val="32"/>
        </w:rPr>
        <w:t>が、</w:t>
      </w:r>
      <w:r w:rsidR="00B57E3C" w:rsidRPr="00533239">
        <w:rPr>
          <w:rFonts w:ascii="HGPｺﾞｼｯｸE" w:eastAsia="HGPｺﾞｼｯｸE" w:hAnsi="HGPｺﾞｼｯｸE" w:hint="eastAsia"/>
          <w:sz w:val="32"/>
          <w:szCs w:val="32"/>
        </w:rPr>
        <w:t>建物に入れない地区において</w:t>
      </w:r>
      <w:bookmarkStart w:id="0" w:name="_GoBack"/>
      <w:bookmarkEnd w:id="0"/>
      <w:r w:rsidR="00B57E3C" w:rsidRPr="00533239">
        <w:rPr>
          <w:rFonts w:ascii="HGPｺﾞｼｯｸE" w:eastAsia="HGPｺﾞｼｯｸE" w:hAnsi="HGPｺﾞｼｯｸE" w:hint="eastAsia"/>
          <w:sz w:val="32"/>
          <w:szCs w:val="32"/>
        </w:rPr>
        <w:t>は利用できません</w:t>
      </w:r>
      <w:r w:rsidR="00DA3748" w:rsidRPr="00533239">
        <w:rPr>
          <w:rFonts w:ascii="HGPｺﾞｼｯｸE" w:eastAsia="HGPｺﾞｼｯｸE" w:hAnsi="HGPｺﾞｼｯｸE" w:hint="eastAsia"/>
          <w:sz w:val="32"/>
          <w:szCs w:val="32"/>
        </w:rPr>
        <w:t>。）</w:t>
      </w:r>
    </w:p>
    <w:p w14:paraId="0B40368F" w14:textId="678B7726" w:rsidR="00533239" w:rsidRDefault="00533239" w:rsidP="0044001C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その他、</w:t>
      </w:r>
      <w:r w:rsidR="002F2394" w:rsidRPr="002F2394">
        <w:rPr>
          <w:rFonts w:ascii="HGPｺﾞｼｯｸE" w:eastAsia="HGPｺﾞｼｯｸE" w:hAnsi="HGPｺﾞｼｯｸE" w:hint="eastAsia"/>
          <w:color w:val="FF0000"/>
          <w:sz w:val="32"/>
          <w:szCs w:val="32"/>
        </w:rPr>
        <w:t>8月</w:t>
      </w:r>
      <w:r w:rsidR="00D94786">
        <w:rPr>
          <w:rFonts w:ascii="HGPｺﾞｼｯｸE" w:eastAsia="HGPｺﾞｼｯｸE" w:hAnsi="HGPｺﾞｼｯｸE" w:hint="eastAsia"/>
          <w:color w:val="FF0000"/>
          <w:sz w:val="32"/>
          <w:szCs w:val="32"/>
        </w:rPr>
        <w:t>9</w:t>
      </w:r>
      <w:r w:rsidR="002F2394" w:rsidRPr="002F2394">
        <w:rPr>
          <w:rFonts w:ascii="HGPｺﾞｼｯｸE" w:eastAsia="HGPｺﾞｼｯｸE" w:hAnsi="HGPｺﾞｼｯｸE" w:hint="eastAsia"/>
          <w:color w:val="FF0000"/>
          <w:sz w:val="32"/>
          <w:szCs w:val="32"/>
        </w:rPr>
        <w:t>日(日)</w:t>
      </w:r>
      <w:r w:rsidR="002F2394">
        <w:rPr>
          <w:rFonts w:ascii="HGPｺﾞｼｯｸE" w:eastAsia="HGPｺﾞｼｯｸE" w:hAnsi="HGPｺﾞｼｯｸE" w:hint="eastAsia"/>
          <w:color w:val="FF0000"/>
          <w:sz w:val="32"/>
          <w:szCs w:val="32"/>
        </w:rPr>
        <w:t>は</w:t>
      </w:r>
      <w:r w:rsidR="00D94786">
        <w:rPr>
          <w:rFonts w:ascii="HGPｺﾞｼｯｸE" w:eastAsia="HGPｺﾞｼｯｸE" w:hAnsi="HGPｺﾞｼｯｸE" w:hint="eastAsia"/>
          <w:color w:val="FF0000"/>
          <w:sz w:val="32"/>
          <w:szCs w:val="32"/>
        </w:rPr>
        <w:t>片平地区</w:t>
      </w:r>
      <w:r w:rsidR="002F2394">
        <w:rPr>
          <w:rFonts w:ascii="HGPｺﾞｼｯｸE" w:eastAsia="HGPｺﾞｼｯｸE" w:hAnsi="HGPｺﾞｼｯｸE" w:hint="eastAsia"/>
          <w:color w:val="FF0000"/>
          <w:sz w:val="32"/>
          <w:szCs w:val="32"/>
        </w:rPr>
        <w:t>、</w:t>
      </w:r>
      <w:r w:rsidRPr="00FB6AD5">
        <w:rPr>
          <w:rFonts w:ascii="HGPｺﾞｼｯｸE" w:eastAsia="HGPｺﾞｼｯｸE" w:hAnsi="HGPｺﾞｼｯｸE" w:hint="eastAsia"/>
          <w:color w:val="FF0000"/>
          <w:sz w:val="32"/>
          <w:szCs w:val="32"/>
        </w:rPr>
        <w:t>8月</w:t>
      </w:r>
      <w:r w:rsidR="00D94786">
        <w:rPr>
          <w:rFonts w:ascii="HGPｺﾞｼｯｸE" w:eastAsia="HGPｺﾞｼｯｸE" w:hAnsi="HGPｺﾞｼｯｸE" w:hint="eastAsia"/>
          <w:color w:val="FF0000"/>
          <w:sz w:val="32"/>
          <w:szCs w:val="32"/>
        </w:rPr>
        <w:t>30</w:t>
      </w:r>
      <w:r w:rsidRPr="00FB6AD5">
        <w:rPr>
          <w:rFonts w:ascii="HGPｺﾞｼｯｸE" w:eastAsia="HGPｺﾞｼｯｸE" w:hAnsi="HGPｺﾞｼｯｸE" w:hint="eastAsia"/>
          <w:color w:val="FF0000"/>
          <w:sz w:val="32"/>
          <w:szCs w:val="32"/>
        </w:rPr>
        <w:t>日</w:t>
      </w:r>
      <w:r w:rsidR="002547E3" w:rsidRPr="00FB6AD5">
        <w:rPr>
          <w:rFonts w:ascii="HGPｺﾞｼｯｸE" w:eastAsia="HGPｺﾞｼｯｸE" w:hAnsi="HGPｺﾞｼｯｸE" w:hint="eastAsia"/>
          <w:color w:val="FF0000"/>
          <w:sz w:val="32"/>
          <w:szCs w:val="32"/>
        </w:rPr>
        <w:t>(</w:t>
      </w:r>
      <w:r w:rsidR="00D94786">
        <w:rPr>
          <w:rFonts w:ascii="HGPｺﾞｼｯｸE" w:eastAsia="HGPｺﾞｼｯｸE" w:hAnsi="HGPｺﾞｼｯｸE" w:hint="eastAsia"/>
          <w:color w:val="FF0000"/>
          <w:sz w:val="32"/>
          <w:szCs w:val="32"/>
        </w:rPr>
        <w:t>日</w:t>
      </w:r>
      <w:r w:rsidR="002547E3" w:rsidRPr="00FB6AD5">
        <w:rPr>
          <w:rFonts w:ascii="HGPｺﾞｼｯｸE" w:eastAsia="HGPｺﾞｼｯｸE" w:hAnsi="HGPｺﾞｼｯｸE" w:hint="eastAsia"/>
          <w:color w:val="FF0000"/>
          <w:sz w:val="32"/>
          <w:szCs w:val="32"/>
        </w:rPr>
        <w:t>)</w:t>
      </w:r>
      <w:r w:rsidRPr="00FB6AD5">
        <w:rPr>
          <w:rFonts w:ascii="HGPｺﾞｼｯｸE" w:eastAsia="HGPｺﾞｼｯｸE" w:hAnsi="HGPｺﾞｼｯｸE" w:hint="eastAsia"/>
          <w:color w:val="FF0000"/>
          <w:sz w:val="32"/>
          <w:szCs w:val="32"/>
        </w:rPr>
        <w:t>は川内及び青葉山地区</w:t>
      </w:r>
      <w:r w:rsidR="00FB6AD5">
        <w:rPr>
          <w:rFonts w:ascii="HGPｺﾞｼｯｸE" w:eastAsia="HGPｺﾞｼｯｸE" w:hAnsi="HGPｺﾞｼｯｸE" w:hint="eastAsia"/>
          <w:sz w:val="32"/>
          <w:szCs w:val="32"/>
        </w:rPr>
        <w:t>で</w:t>
      </w:r>
      <w:r w:rsidR="00521EE9">
        <w:rPr>
          <w:rFonts w:ascii="HGPｺﾞｼｯｸE" w:eastAsia="HGPｺﾞｼｯｸE" w:hAnsi="HGPｺﾞｼｯｸE" w:hint="eastAsia"/>
          <w:sz w:val="32"/>
          <w:szCs w:val="32"/>
        </w:rPr>
        <w:t>、</w:t>
      </w:r>
      <w:r>
        <w:rPr>
          <w:rFonts w:ascii="HGPｺﾞｼｯｸE" w:eastAsia="HGPｺﾞｼｯｸE" w:hAnsi="HGPｺﾞｼｯｸE" w:hint="eastAsia"/>
          <w:sz w:val="32"/>
          <w:szCs w:val="32"/>
        </w:rPr>
        <w:t>発行機を停止します。</w:t>
      </w:r>
    </w:p>
    <w:p w14:paraId="0CE87ED6" w14:textId="77777777" w:rsidR="00A247FA" w:rsidRPr="002D5BD7" w:rsidRDefault="00C9361B" w:rsidP="00C9361B">
      <w:pPr>
        <w:spacing w:line="6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2D5BD7">
        <w:rPr>
          <w:rFonts w:ascii="HGPｺﾞｼｯｸE" w:eastAsia="HGPｺﾞｼｯｸE" w:hAnsi="HGPｺﾞｼｯｸE" w:hint="eastAsia"/>
          <w:sz w:val="32"/>
          <w:szCs w:val="32"/>
        </w:rPr>
        <w:t>記</w:t>
      </w:r>
    </w:p>
    <w:p w14:paraId="4E568DD7" w14:textId="77777777" w:rsidR="00667F9F" w:rsidRPr="00DA3748" w:rsidRDefault="00667F9F" w:rsidP="00A247FA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Style w:val="a7"/>
        <w:tblW w:w="14722" w:type="dxa"/>
        <w:jc w:val="center"/>
        <w:tblLook w:val="01E0" w:firstRow="1" w:lastRow="1" w:firstColumn="1" w:lastColumn="1" w:noHBand="0" w:noVBand="0"/>
      </w:tblPr>
      <w:tblGrid>
        <w:gridCol w:w="1488"/>
        <w:gridCol w:w="4967"/>
        <w:gridCol w:w="2977"/>
        <w:gridCol w:w="5290"/>
      </w:tblGrid>
      <w:tr w:rsidR="00667F9F" w:rsidRPr="00EA6DAD" w14:paraId="2FC31D93" w14:textId="77777777" w:rsidTr="00443C0F">
        <w:trPr>
          <w:jc w:val="center"/>
        </w:trPr>
        <w:tc>
          <w:tcPr>
            <w:tcW w:w="1488" w:type="dxa"/>
            <w:vAlign w:val="center"/>
          </w:tcPr>
          <w:p w14:paraId="698C507D" w14:textId="77777777" w:rsidR="00667F9F" w:rsidRPr="00EA6DAD" w:rsidRDefault="00667F9F" w:rsidP="00F15847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設置地区</w:t>
            </w:r>
          </w:p>
        </w:tc>
        <w:tc>
          <w:tcPr>
            <w:tcW w:w="4967" w:type="dxa"/>
            <w:vAlign w:val="center"/>
          </w:tcPr>
          <w:p w14:paraId="46F8AE04" w14:textId="77777777" w:rsidR="00667F9F" w:rsidRPr="00EA6DAD" w:rsidRDefault="00667F9F" w:rsidP="00F15847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設置場所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4D38AACA" w14:textId="77777777" w:rsidR="00667F9F" w:rsidRPr="00EA6DAD" w:rsidRDefault="00667F9F" w:rsidP="00F15847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稼働スケジュール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CF156" w14:textId="5BA8AE33" w:rsidR="00667F9F" w:rsidRPr="000C25BE" w:rsidRDefault="0067326E" w:rsidP="007D73D2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0C25BE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事務室閉鎖による</w:t>
            </w:r>
            <w:r w:rsidR="00202847" w:rsidRPr="000C25BE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建物立</w:t>
            </w:r>
            <w:r w:rsidR="00667F9F" w:rsidRPr="000C25BE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入り</w:t>
            </w:r>
          </w:p>
        </w:tc>
      </w:tr>
      <w:tr w:rsidR="00667F9F" w:rsidRPr="00EA6DAD" w14:paraId="1FD421EA" w14:textId="77777777" w:rsidTr="00443C0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6B52661E" w14:textId="467E06EE" w:rsidR="00667F9F" w:rsidRPr="00EA6DAD" w:rsidRDefault="00667F9F" w:rsidP="007913AD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A15700">
              <w:rPr>
                <w:rFonts w:ascii="ＭＳ Ｐ明朝" w:eastAsia="ＭＳ Ｐ明朝" w:hAnsi="ＭＳ Ｐ明朝" w:hint="eastAsia"/>
                <w:color w:val="000000"/>
                <w:spacing w:val="70"/>
                <w:sz w:val="28"/>
                <w:szCs w:val="28"/>
                <w:fitText w:val="1120" w:id="1730343424"/>
              </w:rPr>
              <w:t>川内</w:t>
            </w:r>
            <w:r w:rsidRPr="00A15700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fitText w:val="1120" w:id="1730343424"/>
              </w:rPr>
              <w:t>北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4854F" w14:textId="77777777" w:rsidR="00202847" w:rsidRPr="008A3BA4" w:rsidRDefault="00202847" w:rsidP="008A3BA4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A3BA4">
              <w:rPr>
                <w:rFonts w:ascii="ＭＳ Ｐ明朝" w:eastAsia="ＭＳ Ｐ明朝" w:hAnsi="ＭＳ Ｐ明朝" w:hint="eastAsia"/>
                <w:sz w:val="28"/>
                <w:szCs w:val="28"/>
              </w:rPr>
              <w:t>教育・学生総合支援センター１階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1AFDA5" w14:textId="77777777" w:rsidR="00D162BE" w:rsidRPr="00D94786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8:30～</w:t>
            </w:r>
            <w:r w:rsidR="008A3BA4" w:rsidRP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21:0</w:t>
            </w:r>
            <w:r w:rsidR="00D162BE" w:rsidRP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0（</w:t>
            </w:r>
            <w:r w:rsidR="008A3BA4" w:rsidRP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月～</w:t>
            </w:r>
            <w:r w:rsidR="00D162BE" w:rsidRP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日）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16388" w14:textId="77777777" w:rsidR="00667F9F" w:rsidRPr="007D5808" w:rsidRDefault="00684773" w:rsidP="00132475">
            <w:pPr>
              <w:spacing w:line="400" w:lineRule="exact"/>
              <w:rPr>
                <w:rFonts w:ascii="ＭＳ Ｐ明朝" w:eastAsia="ＭＳ Ｐ明朝" w:hAnsi="ＭＳ Ｐ明朝"/>
                <w:color w:val="00B05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通常どお</w:t>
            </w:r>
            <w:r w:rsidR="00B066BC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り可能</w:t>
            </w:r>
          </w:p>
        </w:tc>
      </w:tr>
      <w:tr w:rsidR="00667F9F" w:rsidRPr="00EA6DAD" w14:paraId="2871C3BA" w14:textId="77777777" w:rsidTr="00443C0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2825C8C1" w14:textId="0105C23F" w:rsidR="00667F9F" w:rsidRPr="00EA6DAD" w:rsidRDefault="00667F9F" w:rsidP="007913AD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A15700">
              <w:rPr>
                <w:rFonts w:ascii="ＭＳ Ｐ明朝" w:eastAsia="ＭＳ Ｐ明朝" w:hAnsi="ＭＳ Ｐ明朝" w:hint="eastAsia"/>
                <w:color w:val="000000"/>
                <w:spacing w:val="70"/>
                <w:sz w:val="28"/>
                <w:szCs w:val="28"/>
                <w:fitText w:val="1120" w:id="1730343425"/>
              </w:rPr>
              <w:t>川内</w:t>
            </w:r>
            <w:r w:rsidRPr="00A15700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fitText w:val="1120" w:id="1730343425"/>
              </w:rPr>
              <w:t>南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C93572C" w14:textId="77777777" w:rsidR="00667F9F" w:rsidRPr="008A3BA4" w:rsidRDefault="002547E3" w:rsidP="00F1584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文科系</w:t>
            </w:r>
            <w:r w:rsidRPr="002547E3">
              <w:rPr>
                <w:rFonts w:ascii="ＭＳ Ｐ明朝" w:eastAsia="ＭＳ Ｐ明朝" w:hAnsi="ＭＳ Ｐ明朝" w:hint="eastAsia"/>
                <w:sz w:val="28"/>
                <w:szCs w:val="28"/>
              </w:rPr>
              <w:t>総合講義棟コモンスペース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8422A1" w14:textId="77777777" w:rsidR="00667F9F" w:rsidRPr="00EA6DAD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8:30～19:00（月～</w:t>
            </w:r>
            <w:r w:rsidR="00294AD8"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金</w:t>
            </w: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0B7E0" w14:textId="18EF0009" w:rsidR="006D7A4D" w:rsidRPr="007D5808" w:rsidRDefault="000C25BE" w:rsidP="00EA6DAD">
            <w:pPr>
              <w:spacing w:line="400" w:lineRule="exac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建物立ち入り禁止により</w:t>
            </w:r>
            <w:r w:rsidR="006D7A4D" w:rsidRPr="007D5808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、発行機は</w:t>
            </w:r>
          </w:p>
          <w:p w14:paraId="273146B1" w14:textId="7578C4D0" w:rsidR="00667F9F" w:rsidRPr="007D5808" w:rsidRDefault="007D73D2" w:rsidP="007D73D2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4月20日(月)～9</w:t>
            </w:r>
            <w:r w:rsidR="000C25BE" w:rsidRPr="007D5808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月末日まで</w:t>
            </w:r>
            <w:r w:rsidR="006D7A4D" w:rsidRPr="007D5808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停止</w:t>
            </w:r>
            <w:r w:rsidR="000C25BE" w:rsidRPr="007D5808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予定</w:t>
            </w:r>
          </w:p>
        </w:tc>
      </w:tr>
      <w:tr w:rsidR="00667F9F" w:rsidRPr="00EA6DAD" w14:paraId="530BE856" w14:textId="77777777" w:rsidTr="00443C0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2F6E7EBA" w14:textId="77777777" w:rsidR="00667F9F" w:rsidRPr="00EA6DAD" w:rsidRDefault="00667F9F" w:rsidP="00F15847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青葉山北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D007C56" w14:textId="77777777" w:rsidR="00667F9F" w:rsidRPr="008A3BA4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A3BA4">
              <w:rPr>
                <w:rFonts w:ascii="ＭＳ Ｐ明朝" w:eastAsia="ＭＳ Ｐ明朝" w:hAnsi="ＭＳ Ｐ明朝" w:hint="eastAsia"/>
                <w:sz w:val="28"/>
                <w:szCs w:val="28"/>
              </w:rPr>
              <w:t>理学部・理学研究科教務窓口前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ED61E" w14:textId="77777777" w:rsidR="00667F9F" w:rsidRPr="00EA6DAD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8:30～21:00（月～金）</w:t>
            </w:r>
          </w:p>
        </w:tc>
        <w:tc>
          <w:tcPr>
            <w:tcW w:w="52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925CD" w14:textId="514B2C27" w:rsidR="00667F9F" w:rsidRPr="007D5808" w:rsidRDefault="0067326E" w:rsidP="008E1E2C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8月</w:t>
            </w:r>
            <w:r w:rsidR="008E1E2C"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13</w:t>
            </w: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日（</w:t>
            </w:r>
            <w:r w:rsidR="000C25BE"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木</w:t>
            </w: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）～</w:t>
            </w:r>
            <w:r w:rsidR="008E1E2C"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16</w:t>
            </w: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日（</w:t>
            </w:r>
            <w:r w:rsidR="000C25BE"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日</w:t>
            </w: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）</w:t>
            </w:r>
            <w:r w:rsidR="007120E7" w:rsidRPr="007D5808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不可</w:t>
            </w:r>
          </w:p>
        </w:tc>
      </w:tr>
      <w:tr w:rsidR="00667F9F" w:rsidRPr="00EA6DAD" w14:paraId="6E122374" w14:textId="77777777" w:rsidTr="00443C0F">
        <w:trPr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144C" w14:textId="702786AF" w:rsidR="00667F9F" w:rsidRPr="00EA6DAD" w:rsidRDefault="005D35B6" w:rsidP="00F15847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青葉山東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4E0C" w14:textId="77777777" w:rsidR="00667F9F" w:rsidRPr="008A3BA4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A3BA4">
              <w:rPr>
                <w:rFonts w:ascii="ＭＳ Ｐ明朝" w:eastAsia="ＭＳ Ｐ明朝" w:hAnsi="ＭＳ Ｐ明朝" w:hint="eastAsia"/>
                <w:sz w:val="28"/>
                <w:szCs w:val="28"/>
              </w:rPr>
              <w:t>工学部・工学研究科中央棟1階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F032B" w14:textId="77777777" w:rsidR="00667F9F" w:rsidRPr="00EA6DAD" w:rsidRDefault="00667F9F" w:rsidP="00F15847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8:30～20:00（月～金）</w:t>
            </w:r>
          </w:p>
          <w:p w14:paraId="0249562D" w14:textId="23CBD7A7" w:rsidR="00004992" w:rsidRPr="00EA6DAD" w:rsidRDefault="00667F9F" w:rsidP="000C25BE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10:00～14:00（</w:t>
            </w:r>
            <w:r w:rsidR="00990B69" w:rsidRPr="00990B69">
              <w:rPr>
                <w:rFonts w:ascii="ＭＳ Ｐ明朝" w:eastAsia="ＭＳ Ｐ明朝" w:hAnsi="ＭＳ Ｐ明朝" w:hint="eastAsia"/>
                <w:sz w:val="28"/>
                <w:szCs w:val="28"/>
              </w:rPr>
              <w:t>土</w:t>
            </w:r>
            <w:r w:rsidR="00D94786">
              <w:rPr>
                <w:rFonts w:ascii="ＭＳ Ｐ明朝" w:eastAsia="ＭＳ Ｐ明朝" w:hAnsi="ＭＳ Ｐ明朝" w:hint="eastAsia"/>
                <w:sz w:val="28"/>
                <w:szCs w:val="28"/>
              </w:rPr>
              <w:t>・日</w:t>
            </w: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BAFBF" w14:textId="6E11860B" w:rsidR="00F15847" w:rsidRPr="007D5808" w:rsidRDefault="0067326E" w:rsidP="007D73D2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8月</w:t>
            </w:r>
            <w:r w:rsidR="007D73D2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8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日（</w:t>
            </w:r>
            <w:r w:rsidR="00990B69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土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）～</w:t>
            </w:r>
            <w:r w:rsidR="007D73D2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16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日（</w:t>
            </w:r>
            <w:r w:rsidR="002547E3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  <w:r w:rsidR="00D8139B" w:rsidRPr="007D5808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不可</w:t>
            </w:r>
          </w:p>
        </w:tc>
      </w:tr>
      <w:tr w:rsidR="001A39D1" w:rsidRPr="00EA6DAD" w14:paraId="307B7A2F" w14:textId="77777777" w:rsidTr="00443C0F">
        <w:trPr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0DA7" w14:textId="77777777" w:rsidR="001A39D1" w:rsidRPr="00EA6DAD" w:rsidRDefault="001A39D1" w:rsidP="001A39D1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青葉山新</w:t>
            </w: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AAE3" w14:textId="77777777" w:rsidR="001A39D1" w:rsidRPr="001A39D1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color w:val="000000"/>
                <w:w w:val="80"/>
                <w:sz w:val="28"/>
                <w:szCs w:val="28"/>
              </w:rPr>
            </w:pPr>
            <w:r w:rsidRPr="001A39D1">
              <w:rPr>
                <w:rFonts w:ascii="ＭＳ Ｐ明朝" w:eastAsia="ＭＳ Ｐ明朝" w:hAnsi="ＭＳ Ｐ明朝" w:hint="eastAsia"/>
                <w:color w:val="000000"/>
                <w:w w:val="80"/>
                <w:sz w:val="28"/>
                <w:szCs w:val="28"/>
              </w:rPr>
              <w:t>農学系総合研究棟本館１階エントランスホール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FC3E6" w14:textId="77777777" w:rsidR="001A39D1" w:rsidRPr="00EA6DAD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8:30～18:00（月～金）</w:t>
            </w:r>
          </w:p>
        </w:tc>
        <w:tc>
          <w:tcPr>
            <w:tcW w:w="52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9AE90" w14:textId="7D5518A6" w:rsidR="00C02F68" w:rsidRPr="007D5808" w:rsidRDefault="00C02F68" w:rsidP="00E06F9A">
            <w:pPr>
              <w:spacing w:line="400" w:lineRule="exact"/>
              <w:rPr>
                <w:rFonts w:ascii="ＭＳ Ｐ明朝" w:eastAsia="ＭＳ Ｐ明朝" w:hAnsi="ＭＳ Ｐ明朝"/>
                <w:w w:val="66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8月</w:t>
            </w:r>
            <w:r w:rsidR="007D73D2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13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日（</w:t>
            </w:r>
            <w:r w:rsidR="000C25BE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木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）～</w:t>
            </w:r>
            <w:r w:rsidR="007D73D2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17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日（</w:t>
            </w:r>
            <w:r w:rsidR="000C25BE"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月</w:t>
            </w: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  <w:r w:rsidRPr="007D5808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不可</w:t>
            </w:r>
          </w:p>
          <w:p w14:paraId="3DCB0494" w14:textId="73B00B18" w:rsidR="001A39D1" w:rsidRPr="007D5808" w:rsidRDefault="00E06F9A" w:rsidP="00E06F9A">
            <w:pPr>
              <w:spacing w:line="400" w:lineRule="exact"/>
              <w:rPr>
                <w:rFonts w:ascii="ＭＳ Ｐ明朝" w:eastAsia="ＭＳ Ｐ明朝" w:hAnsi="ＭＳ Ｐ明朝"/>
                <w:color w:val="000000"/>
                <w:w w:val="9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w w:val="90"/>
                <w:sz w:val="28"/>
                <w:szCs w:val="28"/>
              </w:rPr>
              <w:t>(</w:t>
            </w:r>
            <w:r w:rsidR="00C02F68" w:rsidRPr="007D5808">
              <w:rPr>
                <w:rFonts w:ascii="ＭＳ Ｐ明朝" w:eastAsia="ＭＳ Ｐ明朝" w:hAnsi="ＭＳ Ｐ明朝" w:hint="eastAsia"/>
                <w:w w:val="90"/>
                <w:sz w:val="28"/>
                <w:szCs w:val="28"/>
              </w:rPr>
              <w:t>農学部・農学研究科に所属する学生は除く</w:t>
            </w:r>
            <w:r w:rsidRPr="007D5808">
              <w:rPr>
                <w:rFonts w:ascii="ＭＳ Ｐ明朝" w:eastAsia="ＭＳ Ｐ明朝" w:hAnsi="ＭＳ Ｐ明朝" w:hint="eastAsia"/>
                <w:w w:val="90"/>
                <w:sz w:val="28"/>
                <w:szCs w:val="28"/>
              </w:rPr>
              <w:t>)</w:t>
            </w:r>
          </w:p>
        </w:tc>
      </w:tr>
      <w:tr w:rsidR="001A39D1" w:rsidRPr="00EA6DAD" w14:paraId="6D364047" w14:textId="77777777" w:rsidTr="00443C0F">
        <w:trPr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B1D71" w14:textId="6EF2C1FF" w:rsidR="001A39D1" w:rsidRPr="00EA6DAD" w:rsidRDefault="001A39D1" w:rsidP="001A39D1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A15700">
              <w:rPr>
                <w:rFonts w:ascii="ＭＳ Ｐ明朝" w:eastAsia="ＭＳ Ｐ明朝" w:hAnsi="ＭＳ Ｐ明朝" w:hint="eastAsia"/>
                <w:color w:val="000000"/>
                <w:spacing w:val="280"/>
                <w:sz w:val="28"/>
                <w:szCs w:val="28"/>
                <w:fitText w:val="1120" w:id="1730343680"/>
              </w:rPr>
              <w:t>星</w:t>
            </w:r>
            <w:r w:rsidRPr="00A15700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fitText w:val="1120" w:id="1730343680"/>
              </w:rPr>
              <w:t>陵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CA7" w14:textId="77777777" w:rsidR="001A39D1" w:rsidRPr="008A3BA4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A3BA4">
              <w:rPr>
                <w:rFonts w:ascii="ＭＳ Ｐ明朝" w:eastAsia="ＭＳ Ｐ明朝" w:hAnsi="ＭＳ Ｐ明朝" w:hint="eastAsia"/>
                <w:sz w:val="28"/>
                <w:szCs w:val="28"/>
              </w:rPr>
              <w:t>星陵会館１階エントランスホール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EC9C7" w14:textId="7C17AC35" w:rsidR="001A39D1" w:rsidRPr="00EA6DAD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</w:t>
            </w: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21</w:t>
            </w: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:00（月～</w:t>
            </w:r>
            <w:r w:rsidR="00990B69" w:rsidRPr="00990B69">
              <w:rPr>
                <w:rFonts w:ascii="ＭＳ Ｐ明朝" w:eastAsia="ＭＳ Ｐ明朝" w:hAnsi="ＭＳ Ｐ明朝" w:hint="eastAsia"/>
                <w:sz w:val="28"/>
                <w:szCs w:val="28"/>
              </w:rPr>
              <w:t>土</w:t>
            </w: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F993B" w14:textId="77777777" w:rsidR="001A39D1" w:rsidRPr="007D5808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sz w:val="28"/>
                <w:szCs w:val="28"/>
              </w:rPr>
              <w:t>通常どおり可能</w:t>
            </w:r>
          </w:p>
        </w:tc>
      </w:tr>
      <w:tr w:rsidR="001A39D1" w:rsidRPr="00EA6DAD" w14:paraId="4473E371" w14:textId="77777777" w:rsidTr="00443C0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554CC772" w14:textId="666A2452" w:rsidR="001A39D1" w:rsidRPr="00EA6DAD" w:rsidRDefault="001A39D1" w:rsidP="001A39D1">
            <w:pPr>
              <w:spacing w:line="400" w:lineRule="exact"/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A15700">
              <w:rPr>
                <w:rFonts w:ascii="ＭＳ Ｐ明朝" w:eastAsia="ＭＳ Ｐ明朝" w:hAnsi="ＭＳ Ｐ明朝" w:hint="eastAsia"/>
                <w:color w:val="000000"/>
                <w:spacing w:val="280"/>
                <w:sz w:val="28"/>
                <w:szCs w:val="28"/>
                <w:fitText w:val="1120" w:id="1730343681"/>
              </w:rPr>
              <w:t>片</w:t>
            </w:r>
            <w:r w:rsidRPr="00A15700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fitText w:val="1120" w:id="1730343681"/>
              </w:rPr>
              <w:t>平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D8C50BA" w14:textId="77777777" w:rsidR="001A39D1" w:rsidRPr="00EA6DAD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color w:val="000000"/>
                <w:spacing w:val="-20"/>
                <w:w w:val="8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pacing w:val="-20"/>
                <w:w w:val="80"/>
                <w:sz w:val="28"/>
                <w:szCs w:val="28"/>
              </w:rPr>
              <w:t>エクステンション教育研究棟1階エントランスホール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1FA7E" w14:textId="77777777" w:rsidR="001A39D1" w:rsidRPr="00EA6DAD" w:rsidRDefault="001A39D1" w:rsidP="001A39D1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A6DAD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8:30～17:00（月～金）</w:t>
            </w:r>
          </w:p>
        </w:tc>
        <w:tc>
          <w:tcPr>
            <w:tcW w:w="5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35E41" w14:textId="1E5CC3C8" w:rsidR="001A39D1" w:rsidRPr="007D5808" w:rsidRDefault="007D73D2" w:rsidP="007D73D2">
            <w:pPr>
              <w:spacing w:line="4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7D5808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通常どおり可能</w:t>
            </w:r>
          </w:p>
        </w:tc>
      </w:tr>
    </w:tbl>
    <w:p w14:paraId="2CE93B3F" w14:textId="3B3E9F18" w:rsidR="00A247FA" w:rsidRDefault="00DA3748" w:rsidP="00B00C60">
      <w:pPr>
        <w:spacing w:line="400" w:lineRule="exact"/>
        <w:ind w:leftChars="-67" w:left="-1" w:hangingChars="50" w:hanging="1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DA3748">
        <w:rPr>
          <w:rFonts w:ascii="HGPｺﾞｼｯｸE" w:eastAsia="HGPｺﾞｼｯｸE" w:hAnsi="HGPｺﾞｼｯｸE" w:hint="eastAsia"/>
          <w:sz w:val="28"/>
          <w:szCs w:val="28"/>
        </w:rPr>
        <w:t>※</w:t>
      </w:r>
      <w:r w:rsidR="00B00C60">
        <w:rPr>
          <w:rFonts w:ascii="HGPｺﾞｼｯｸE" w:eastAsia="HGPｺﾞｼｯｸE" w:hAnsi="HGPｺﾞｼｯｸE" w:hint="eastAsia"/>
          <w:sz w:val="28"/>
          <w:szCs w:val="28"/>
        </w:rPr>
        <w:t>1</w:t>
      </w:r>
      <w:r w:rsidR="003218E5">
        <w:rPr>
          <w:rFonts w:ascii="HGPｺﾞｼｯｸE" w:eastAsia="HGPｺﾞｼｯｸE" w:hAnsi="HGPｺﾞｼｯｸE" w:hint="eastAsia"/>
          <w:sz w:val="28"/>
          <w:szCs w:val="28"/>
        </w:rPr>
        <w:t>所属学部・研究科等にかかわらず、</w:t>
      </w:r>
      <w:r w:rsidRPr="00DA3748">
        <w:rPr>
          <w:rFonts w:ascii="HGPｺﾞｼｯｸE" w:eastAsia="HGPｺﾞｼｯｸE" w:hAnsi="HGPｺﾞｼｯｸE" w:hint="eastAsia"/>
          <w:sz w:val="28"/>
          <w:szCs w:val="28"/>
        </w:rPr>
        <w:t>すべての地区の</w:t>
      </w:r>
      <w:r>
        <w:rPr>
          <w:rFonts w:ascii="HGPｺﾞｼｯｸE" w:eastAsia="HGPｺﾞｼｯｸE" w:hAnsi="HGPｺﾞｼｯｸE" w:hint="eastAsia"/>
          <w:sz w:val="28"/>
          <w:szCs w:val="28"/>
        </w:rPr>
        <w:t>証明書自動発行機が利用できます。</w:t>
      </w:r>
    </w:p>
    <w:p w14:paraId="563CA180" w14:textId="77777777" w:rsidR="009153B8" w:rsidRDefault="00B00C60" w:rsidP="00137B3B">
      <w:pPr>
        <w:spacing w:line="400" w:lineRule="exact"/>
        <w:ind w:leftChars="-67" w:left="-1" w:hangingChars="50" w:hanging="140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※2（川内南</w:t>
      </w:r>
      <w:r w:rsidR="008E1E2C">
        <w:rPr>
          <w:rFonts w:ascii="HGPｺﾞｼｯｸE" w:eastAsia="HGPｺﾞｼｯｸE" w:hAnsi="HGPｺﾞｼｯｸE" w:hint="eastAsia"/>
          <w:sz w:val="28"/>
          <w:szCs w:val="28"/>
        </w:rPr>
        <w:t>地区</w:t>
      </w:r>
      <w:r>
        <w:rPr>
          <w:rFonts w:ascii="HGPｺﾞｼｯｸE" w:eastAsia="HGPｺﾞｼｯｸE" w:hAnsi="HGPｺﾞｼｯｸE" w:hint="eastAsia"/>
          <w:sz w:val="28"/>
          <w:szCs w:val="28"/>
        </w:rPr>
        <w:t>）文科系総合講義棟は、</w:t>
      </w:r>
      <w:r w:rsidR="009153B8">
        <w:rPr>
          <w:rFonts w:ascii="HGPｺﾞｼｯｸE" w:eastAsia="HGPｺﾞｼｯｸE" w:hAnsi="HGPｺﾞｼｯｸE" w:hint="eastAsia"/>
          <w:sz w:val="28"/>
          <w:szCs w:val="28"/>
        </w:rPr>
        <w:t>9月末日まで</w:t>
      </w:r>
      <w:r>
        <w:rPr>
          <w:rFonts w:ascii="HGPｺﾞｼｯｸE" w:eastAsia="HGPｺﾞｼｯｸE" w:hAnsi="HGPｺﾞｼｯｸE" w:hint="eastAsia"/>
          <w:sz w:val="28"/>
          <w:szCs w:val="28"/>
        </w:rPr>
        <w:t>コロナウィルス対応のため立ち入り禁止になっていますので、文科系</w:t>
      </w:r>
      <w:r w:rsidR="009153B8">
        <w:rPr>
          <w:rFonts w:ascii="HGPｺﾞｼｯｸE" w:eastAsia="HGPｺﾞｼｯｸE" w:hAnsi="HGPｺﾞｼｯｸE" w:hint="eastAsia"/>
          <w:sz w:val="28"/>
          <w:szCs w:val="28"/>
        </w:rPr>
        <w:t>学</w:t>
      </w:r>
    </w:p>
    <w:p w14:paraId="693857CE" w14:textId="1D215BA4" w:rsidR="00B00C60" w:rsidRDefault="009153B8" w:rsidP="009153B8">
      <w:pPr>
        <w:spacing w:line="400" w:lineRule="exact"/>
        <w:ind w:leftChars="-67" w:left="-1" w:hangingChars="50" w:hanging="140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 部</w:t>
      </w:r>
      <w:r w:rsidR="008E1E2C">
        <w:rPr>
          <w:rFonts w:ascii="HGPｺﾞｼｯｸE" w:eastAsia="HGPｺﾞｼｯｸE" w:hAnsi="HGPｺﾞｼｯｸE" w:hint="eastAsia"/>
          <w:sz w:val="28"/>
          <w:szCs w:val="28"/>
        </w:rPr>
        <w:t>・研究科に</w:t>
      </w:r>
      <w:r w:rsidR="00B00C60">
        <w:rPr>
          <w:rFonts w:ascii="HGPｺﾞｼｯｸE" w:eastAsia="HGPｺﾞｼｯｸE" w:hAnsi="HGPｺﾞｼｯｸE" w:hint="eastAsia"/>
          <w:sz w:val="28"/>
          <w:szCs w:val="28"/>
        </w:rPr>
        <w:t>所属して</w:t>
      </w:r>
      <w:r w:rsidR="00B00C60">
        <w:rPr>
          <w:rFonts w:ascii="HGPｺﾞｼｯｸE" w:eastAsia="HGPｺﾞｼｯｸE" w:hAnsi="HGPｺﾞｼｯｸE"/>
          <w:sz w:val="28"/>
          <w:szCs w:val="28"/>
        </w:rPr>
        <w:t>いる学生は、最寄</w:t>
      </w:r>
      <w:r w:rsidR="008E1E2C">
        <w:rPr>
          <w:rFonts w:ascii="HGPｺﾞｼｯｸE" w:eastAsia="HGPｺﾞｼｯｸE" w:hAnsi="HGPｺﾞｼｯｸE" w:hint="eastAsia"/>
          <w:sz w:val="28"/>
          <w:szCs w:val="28"/>
        </w:rPr>
        <w:t>り</w:t>
      </w:r>
      <w:r w:rsidR="00B00C60">
        <w:rPr>
          <w:rFonts w:ascii="HGPｺﾞｼｯｸE" w:eastAsia="HGPｺﾞｼｯｸE" w:hAnsi="HGPｺﾞｼｯｸE"/>
          <w:sz w:val="28"/>
          <w:szCs w:val="28"/>
        </w:rPr>
        <w:t>の設置場所</w:t>
      </w:r>
      <w:r w:rsidR="008E1E2C">
        <w:rPr>
          <w:rFonts w:ascii="HGPｺﾞｼｯｸE" w:eastAsia="HGPｺﾞｼｯｸE" w:hAnsi="HGPｺﾞｼｯｸE" w:hint="eastAsia"/>
          <w:sz w:val="28"/>
          <w:szCs w:val="28"/>
        </w:rPr>
        <w:t>発行機</w:t>
      </w:r>
      <w:r w:rsidR="00B00C60">
        <w:rPr>
          <w:rFonts w:ascii="HGPｺﾞｼｯｸE" w:eastAsia="HGPｺﾞｼｯｸE" w:hAnsi="HGPｺﾞｼｯｸE"/>
          <w:sz w:val="28"/>
          <w:szCs w:val="28"/>
        </w:rPr>
        <w:t>を利用してください。</w:t>
      </w:r>
    </w:p>
    <w:sectPr w:rsidR="00B00C60" w:rsidSect="008E1E2C">
      <w:pgSz w:w="16838" w:h="11906" w:orient="landscape" w:code="9"/>
      <w:pgMar w:top="624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2508" w14:textId="77777777" w:rsidR="000C25BE" w:rsidRDefault="000C25BE" w:rsidP="00873AAB">
      <w:r>
        <w:separator/>
      </w:r>
    </w:p>
  </w:endnote>
  <w:endnote w:type="continuationSeparator" w:id="0">
    <w:p w14:paraId="2E85EFE6" w14:textId="77777777" w:rsidR="000C25BE" w:rsidRDefault="000C25BE" w:rsidP="008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9FE0" w14:textId="77777777" w:rsidR="000C25BE" w:rsidRDefault="000C25BE" w:rsidP="00873AAB">
      <w:r>
        <w:separator/>
      </w:r>
    </w:p>
  </w:footnote>
  <w:footnote w:type="continuationSeparator" w:id="0">
    <w:p w14:paraId="22EF9610" w14:textId="77777777" w:rsidR="000C25BE" w:rsidRDefault="000C25BE" w:rsidP="0087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5"/>
    <w:rsid w:val="00004992"/>
    <w:rsid w:val="0009758B"/>
    <w:rsid w:val="00097CF6"/>
    <w:rsid w:val="000C25BE"/>
    <w:rsid w:val="00132475"/>
    <w:rsid w:val="00137B3B"/>
    <w:rsid w:val="0019494C"/>
    <w:rsid w:val="001A39D1"/>
    <w:rsid w:val="00202847"/>
    <w:rsid w:val="002547E3"/>
    <w:rsid w:val="00255266"/>
    <w:rsid w:val="0026068E"/>
    <w:rsid w:val="00294AD8"/>
    <w:rsid w:val="002B46DD"/>
    <w:rsid w:val="002D4AAB"/>
    <w:rsid w:val="002D5BD7"/>
    <w:rsid w:val="002F2394"/>
    <w:rsid w:val="003218E5"/>
    <w:rsid w:val="0034562D"/>
    <w:rsid w:val="003B43A2"/>
    <w:rsid w:val="003B7B06"/>
    <w:rsid w:val="003C4D21"/>
    <w:rsid w:val="003F0296"/>
    <w:rsid w:val="00426DBD"/>
    <w:rsid w:val="0044001C"/>
    <w:rsid w:val="00443C0F"/>
    <w:rsid w:val="00461793"/>
    <w:rsid w:val="004760BD"/>
    <w:rsid w:val="00486B9F"/>
    <w:rsid w:val="00497207"/>
    <w:rsid w:val="00521EE9"/>
    <w:rsid w:val="005226CE"/>
    <w:rsid w:val="00533239"/>
    <w:rsid w:val="005A3AA1"/>
    <w:rsid w:val="005D35B6"/>
    <w:rsid w:val="00615A19"/>
    <w:rsid w:val="00667F9F"/>
    <w:rsid w:val="0067326E"/>
    <w:rsid w:val="00683C37"/>
    <w:rsid w:val="00684773"/>
    <w:rsid w:val="006B5DD0"/>
    <w:rsid w:val="006D7A4D"/>
    <w:rsid w:val="007120E7"/>
    <w:rsid w:val="00750931"/>
    <w:rsid w:val="0075230C"/>
    <w:rsid w:val="00762189"/>
    <w:rsid w:val="007913AD"/>
    <w:rsid w:val="007D5808"/>
    <w:rsid w:val="007D6CF8"/>
    <w:rsid w:val="007D73D2"/>
    <w:rsid w:val="008338F2"/>
    <w:rsid w:val="00873AAB"/>
    <w:rsid w:val="008869BE"/>
    <w:rsid w:val="008A3BA4"/>
    <w:rsid w:val="008C6025"/>
    <w:rsid w:val="008E1E2C"/>
    <w:rsid w:val="009153B8"/>
    <w:rsid w:val="009161BB"/>
    <w:rsid w:val="009600D7"/>
    <w:rsid w:val="009769F8"/>
    <w:rsid w:val="00990B69"/>
    <w:rsid w:val="009B789D"/>
    <w:rsid w:val="00A12FEA"/>
    <w:rsid w:val="00A15700"/>
    <w:rsid w:val="00A247FA"/>
    <w:rsid w:val="00A6081D"/>
    <w:rsid w:val="00A7472E"/>
    <w:rsid w:val="00A80A53"/>
    <w:rsid w:val="00B00C60"/>
    <w:rsid w:val="00B066BC"/>
    <w:rsid w:val="00B257D3"/>
    <w:rsid w:val="00B56348"/>
    <w:rsid w:val="00B57E3C"/>
    <w:rsid w:val="00B7746B"/>
    <w:rsid w:val="00BE714E"/>
    <w:rsid w:val="00C02F68"/>
    <w:rsid w:val="00C27A81"/>
    <w:rsid w:val="00C53BE7"/>
    <w:rsid w:val="00C84E5B"/>
    <w:rsid w:val="00C9361B"/>
    <w:rsid w:val="00CD03BC"/>
    <w:rsid w:val="00CF7A89"/>
    <w:rsid w:val="00D046A3"/>
    <w:rsid w:val="00D162BE"/>
    <w:rsid w:val="00D30A7E"/>
    <w:rsid w:val="00D70A46"/>
    <w:rsid w:val="00D8139B"/>
    <w:rsid w:val="00D94786"/>
    <w:rsid w:val="00DA3748"/>
    <w:rsid w:val="00DE3780"/>
    <w:rsid w:val="00DE6816"/>
    <w:rsid w:val="00E0363B"/>
    <w:rsid w:val="00E06F9A"/>
    <w:rsid w:val="00E72F72"/>
    <w:rsid w:val="00E8108F"/>
    <w:rsid w:val="00E840ED"/>
    <w:rsid w:val="00EA6DAD"/>
    <w:rsid w:val="00EC6EA9"/>
    <w:rsid w:val="00EE02C9"/>
    <w:rsid w:val="00EE64E1"/>
    <w:rsid w:val="00EE68F9"/>
    <w:rsid w:val="00F117A9"/>
    <w:rsid w:val="00F15847"/>
    <w:rsid w:val="00F249BC"/>
    <w:rsid w:val="00F60DC7"/>
    <w:rsid w:val="00F66949"/>
    <w:rsid w:val="00FA6D5F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BD654"/>
  <w15:docId w15:val="{118F1D3D-D9D3-4E3B-9EBE-6C427774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AAB"/>
  </w:style>
  <w:style w:type="paragraph" w:styleId="a5">
    <w:name w:val="footer"/>
    <w:basedOn w:val="a"/>
    <w:link w:val="a6"/>
    <w:uiPriority w:val="99"/>
    <w:unhideWhenUsed/>
    <w:rsid w:val="0087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AAB"/>
  </w:style>
  <w:style w:type="table" w:styleId="a7">
    <w:name w:val="Table Grid"/>
    <w:basedOn w:val="a1"/>
    <w:rsid w:val="00873A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3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23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239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F239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239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239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3F40-BC0C-4CA4-B53E-867AD2A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4BF45D3A.dotm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高明</dc:creator>
  <cp:keywords/>
  <dc:description/>
  <cp:lastModifiedBy>教務係長</cp:lastModifiedBy>
  <cp:revision>8</cp:revision>
  <cp:lastPrinted>2011-04-28T04:49:00Z</cp:lastPrinted>
  <dcterms:created xsi:type="dcterms:W3CDTF">2020-07-15T05:23:00Z</dcterms:created>
  <dcterms:modified xsi:type="dcterms:W3CDTF">2020-07-29T04:16:00Z</dcterms:modified>
</cp:coreProperties>
</file>